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16B9" w:rsidRDefault="004760C6" w:rsidP="00CF76E8">
      <w:pPr>
        <w:rPr>
          <w:rFonts w:cs="Calibri"/>
          <w:noProof/>
        </w:rPr>
      </w:pPr>
      <w:r>
        <w:rPr>
          <w:noProof/>
          <w:lang w:eastAsia="ru-RU"/>
        </w:rPr>
        <w:drawing>
          <wp:inline distT="0" distB="0" distL="0" distR="0">
            <wp:extent cx="1748367" cy="749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519" t="24634" r="12821" b="33795"/>
                    <a:stretch/>
                  </pic:blipFill>
                  <pic:spPr bwMode="auto">
                    <a:xfrm>
                      <a:off x="0" y="0"/>
                      <a:ext cx="1782364" cy="763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61635" w:rsidRDefault="00261635" w:rsidP="00724064">
      <w:pPr>
        <w:spacing w:after="0"/>
        <w:jc w:val="center"/>
        <w:rPr>
          <w:rFonts w:cs="Calibri"/>
          <w:noProof/>
        </w:rPr>
      </w:pPr>
    </w:p>
    <w:p w:rsidR="00F335E1" w:rsidRPr="00047FB6" w:rsidRDefault="00F335E1" w:rsidP="00F335E1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Н</w:t>
      </w:r>
      <w:r w:rsidRPr="00F76B15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овосибирской области</w:t>
      </w:r>
      <w:r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85 лет. Работа по внесению сведений о границах региона продолжается</w:t>
      </w:r>
    </w:p>
    <w:p w:rsidR="00F335E1" w:rsidRPr="00F335E1" w:rsidRDefault="00F335E1" w:rsidP="00F335E1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F335E1" w:rsidRDefault="00F335E1" w:rsidP="00F335E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За 85-летнюю историю границы региона менялись не один раз. Внесение в Единый государственный реестр недвижимости точных сведений о границах региона сегодня является одной из ключевых задач, ее выполнение позволит повысить качество наполнения информационных ресурсов и эффективность управления земельными ресурсами.</w:t>
      </w:r>
    </w:p>
    <w:p w:rsidR="00F335E1" w:rsidRDefault="00F335E1" w:rsidP="00F335E1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F335E1" w:rsidRPr="00F10106" w:rsidRDefault="00F335E1" w:rsidP="00F335E1">
      <w:pPr>
        <w:pStyle w:val="ab"/>
        <w:spacing w:before="0" w:beforeAutospacing="0" w:after="0" w:afterAutospacing="0"/>
        <w:ind w:firstLine="709"/>
        <w:jc w:val="both"/>
        <w:rPr>
          <w:color w:val="242424"/>
          <w:sz w:val="28"/>
          <w:szCs w:val="28"/>
        </w:rPr>
      </w:pPr>
      <w:proofErr w:type="gramStart"/>
      <w:r w:rsidRPr="00F76B15">
        <w:rPr>
          <w:color w:val="242424"/>
          <w:sz w:val="28"/>
          <w:szCs w:val="28"/>
        </w:rPr>
        <w:t xml:space="preserve">До 1921 года территория Новосибирской области входила в состав Томской губернии, с 1921 по 1925 </w:t>
      </w:r>
      <w:r>
        <w:rPr>
          <w:color w:val="242424"/>
          <w:sz w:val="28"/>
          <w:szCs w:val="28"/>
        </w:rPr>
        <w:t xml:space="preserve">годы – </w:t>
      </w:r>
      <w:r w:rsidRPr="00F76B15">
        <w:rPr>
          <w:color w:val="242424"/>
          <w:sz w:val="28"/>
          <w:szCs w:val="28"/>
        </w:rPr>
        <w:t xml:space="preserve">Новониколаевской губернии, с 1925 по 1930 </w:t>
      </w:r>
      <w:r>
        <w:rPr>
          <w:color w:val="242424"/>
          <w:sz w:val="28"/>
          <w:szCs w:val="28"/>
        </w:rPr>
        <w:t>годы –</w:t>
      </w:r>
      <w:r w:rsidRPr="00F76B15">
        <w:rPr>
          <w:color w:val="242424"/>
          <w:sz w:val="28"/>
          <w:szCs w:val="28"/>
        </w:rPr>
        <w:t xml:space="preserve"> Сибирского края и с 1930 по 1937 </w:t>
      </w:r>
      <w:r>
        <w:rPr>
          <w:color w:val="242424"/>
          <w:sz w:val="28"/>
          <w:szCs w:val="28"/>
        </w:rPr>
        <w:t xml:space="preserve">года – </w:t>
      </w:r>
      <w:r w:rsidRPr="00F76B15">
        <w:rPr>
          <w:color w:val="242424"/>
          <w:sz w:val="28"/>
          <w:szCs w:val="28"/>
        </w:rPr>
        <w:t>Западно-Сибирского края.</w:t>
      </w:r>
      <w:proofErr w:type="gramEnd"/>
    </w:p>
    <w:p w:rsidR="00F335E1" w:rsidRPr="00F10106" w:rsidRDefault="00F335E1" w:rsidP="00F335E1">
      <w:pPr>
        <w:pStyle w:val="ab"/>
        <w:spacing w:before="0" w:beforeAutospacing="0" w:after="0" w:afterAutospacing="0"/>
        <w:ind w:firstLine="709"/>
        <w:jc w:val="both"/>
        <w:rPr>
          <w:color w:val="242424"/>
          <w:sz w:val="28"/>
          <w:szCs w:val="28"/>
        </w:rPr>
      </w:pPr>
    </w:p>
    <w:p w:rsidR="00724064" w:rsidRDefault="00F335E1" w:rsidP="00F335E1">
      <w:pPr>
        <w:autoSpaceDE w:val="0"/>
        <w:autoSpaceDN w:val="0"/>
        <w:adjustRightInd w:val="0"/>
        <w:spacing w:line="240" w:lineRule="auto"/>
        <w:jc w:val="center"/>
        <w:rPr>
          <w:rFonts w:ascii="Segoe UI" w:hAnsi="Segoe UI" w:cs="Segoe UI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392201" cy="4580792"/>
            <wp:effectExtent l="0" t="0" r="0" b="0"/>
            <wp:docPr id="5" name="Рисунок 5" descr="https://85.nso.ru/wp-content/uploads/2022/07/zapadno-sibirskij-kr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85.nso.ru/wp-content/uploads/2022/07/zapadno-sibirskij-kraj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053" cy="461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E1" w:rsidRDefault="00CE7D53" w:rsidP="00F335E1">
      <w:pPr>
        <w:autoSpaceDE w:val="0"/>
        <w:autoSpaceDN w:val="0"/>
        <w:adjustRightInd w:val="0"/>
        <w:spacing w:line="240" w:lineRule="auto"/>
        <w:ind w:firstLine="709"/>
        <w:jc w:val="right"/>
        <w:rPr>
          <w:rFonts w:ascii="Segoe UI" w:hAnsi="Segoe UI" w:cs="Segoe UI"/>
          <w:sz w:val="20"/>
          <w:szCs w:val="28"/>
        </w:rPr>
      </w:pPr>
      <w:hyperlink r:id="rId9" w:history="1">
        <w:r w:rsidR="00F335E1" w:rsidRPr="00F335E1">
          <w:rPr>
            <w:rStyle w:val="a3"/>
            <w:rFonts w:ascii="Segoe UI" w:hAnsi="Segoe UI" w:cs="Segoe UI"/>
            <w:sz w:val="20"/>
            <w:szCs w:val="28"/>
          </w:rPr>
          <w:t>Источник</w:t>
        </w:r>
      </w:hyperlink>
    </w:p>
    <w:p w:rsidR="00F335E1" w:rsidRDefault="00F335E1" w:rsidP="00F335E1">
      <w:pPr>
        <w:autoSpaceDE w:val="0"/>
        <w:autoSpaceDN w:val="0"/>
        <w:adjustRightInd w:val="0"/>
        <w:spacing w:line="240" w:lineRule="auto"/>
        <w:ind w:firstLine="709"/>
        <w:jc w:val="right"/>
        <w:rPr>
          <w:rFonts w:ascii="Segoe UI" w:hAnsi="Segoe UI" w:cs="Segoe UI"/>
          <w:sz w:val="20"/>
          <w:szCs w:val="28"/>
        </w:rPr>
      </w:pPr>
    </w:p>
    <w:p w:rsidR="00F335E1" w:rsidRDefault="00F335E1" w:rsidP="00F335E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Segoe UI" w:hAnsi="Segoe UI" w:cs="Segoe UI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62056" cy="6363607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655" cy="637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5E1" w:rsidRPr="00F76B15" w:rsidRDefault="00F335E1" w:rsidP="00F335E1">
      <w:pPr>
        <w:pStyle w:val="ab"/>
        <w:spacing w:before="0" w:beforeAutospacing="0" w:after="0" w:afterAutospacing="0"/>
        <w:ind w:firstLine="709"/>
        <w:jc w:val="both"/>
        <w:rPr>
          <w:color w:val="242424"/>
          <w:sz w:val="28"/>
          <w:szCs w:val="28"/>
        </w:rPr>
      </w:pPr>
      <w:r w:rsidRPr="00F76B15">
        <w:rPr>
          <w:color w:val="242424"/>
          <w:sz w:val="28"/>
          <w:szCs w:val="28"/>
        </w:rPr>
        <w:t>28 сентября 1937 года Постановлением ЦИК СССР Западно-Сибирский край был разделен на Новосибирскую область и Алтайский край. Эта дата считается официальным днем образования области.</w:t>
      </w:r>
    </w:p>
    <w:p w:rsidR="00F335E1" w:rsidRDefault="00F335E1" w:rsidP="00F335E1">
      <w:pPr>
        <w:pStyle w:val="ab"/>
        <w:spacing w:before="0" w:beforeAutospacing="0" w:after="0" w:afterAutospacing="0"/>
        <w:ind w:firstLine="709"/>
        <w:jc w:val="both"/>
        <w:rPr>
          <w:color w:val="242424"/>
          <w:sz w:val="28"/>
          <w:szCs w:val="28"/>
        </w:rPr>
      </w:pPr>
      <w:r w:rsidRPr="00F76B15">
        <w:rPr>
          <w:color w:val="242424"/>
          <w:sz w:val="28"/>
          <w:szCs w:val="28"/>
        </w:rPr>
        <w:t>На 1937 год в состав области входило 36 районов, в том числе территории нынешней Кемеровской</w:t>
      </w:r>
      <w:r>
        <w:rPr>
          <w:color w:val="242424"/>
          <w:sz w:val="28"/>
          <w:szCs w:val="28"/>
        </w:rPr>
        <w:t xml:space="preserve"> и </w:t>
      </w:r>
      <w:r w:rsidRPr="00F76B15">
        <w:rPr>
          <w:color w:val="242424"/>
          <w:sz w:val="28"/>
          <w:szCs w:val="28"/>
        </w:rPr>
        <w:t>Томской областей</w:t>
      </w:r>
      <w:r>
        <w:rPr>
          <w:color w:val="242424"/>
          <w:sz w:val="28"/>
          <w:szCs w:val="28"/>
        </w:rPr>
        <w:t xml:space="preserve">, которые были выделены в самостоятельные регионы в </w:t>
      </w:r>
      <w:r w:rsidRPr="00F76B15">
        <w:rPr>
          <w:color w:val="242424"/>
          <w:sz w:val="28"/>
          <w:szCs w:val="28"/>
        </w:rPr>
        <w:t xml:space="preserve">1943 году </w:t>
      </w:r>
      <w:r>
        <w:rPr>
          <w:color w:val="242424"/>
          <w:sz w:val="28"/>
          <w:szCs w:val="28"/>
        </w:rPr>
        <w:t>и 1944 году соответственно.</w:t>
      </w:r>
    </w:p>
    <w:p w:rsidR="00F335E1" w:rsidRDefault="00F335E1" w:rsidP="00F335E1">
      <w:pPr>
        <w:pStyle w:val="ab"/>
        <w:spacing w:before="0" w:beforeAutospacing="0" w:after="0" w:afterAutospacing="0"/>
        <w:ind w:firstLine="709"/>
        <w:jc w:val="both"/>
        <w:rPr>
          <w:color w:val="242424"/>
          <w:sz w:val="28"/>
          <w:szCs w:val="28"/>
        </w:rPr>
      </w:pPr>
      <w:r>
        <w:rPr>
          <w:color w:val="242424"/>
          <w:sz w:val="28"/>
          <w:szCs w:val="28"/>
        </w:rPr>
        <w:t xml:space="preserve">В связи с близостью к административному центру Новосибирской области к 1944 году из Алтайского края в регион были переданы Андреевский (ныне </w:t>
      </w:r>
      <w:proofErr w:type="spellStart"/>
      <w:r>
        <w:rPr>
          <w:color w:val="242424"/>
          <w:sz w:val="28"/>
          <w:szCs w:val="28"/>
        </w:rPr>
        <w:t>Баганский</w:t>
      </w:r>
      <w:proofErr w:type="spellEnd"/>
      <w:r>
        <w:rPr>
          <w:color w:val="242424"/>
          <w:sz w:val="28"/>
          <w:szCs w:val="28"/>
        </w:rPr>
        <w:t xml:space="preserve">), Веселовский (ныне </w:t>
      </w:r>
      <w:r w:rsidR="00F10106">
        <w:rPr>
          <w:color w:val="242424"/>
          <w:sz w:val="28"/>
          <w:szCs w:val="28"/>
        </w:rPr>
        <w:t>в составе Краснозерского района</w:t>
      </w:r>
      <w:bookmarkStart w:id="0" w:name="_GoBack"/>
      <w:bookmarkEnd w:id="0"/>
      <w:r>
        <w:rPr>
          <w:color w:val="242424"/>
          <w:sz w:val="28"/>
          <w:szCs w:val="28"/>
        </w:rPr>
        <w:t xml:space="preserve">), Карасукский, </w:t>
      </w:r>
      <w:proofErr w:type="spellStart"/>
      <w:r>
        <w:rPr>
          <w:color w:val="242424"/>
          <w:sz w:val="28"/>
          <w:szCs w:val="28"/>
        </w:rPr>
        <w:t>Краснозерский</w:t>
      </w:r>
      <w:proofErr w:type="spellEnd"/>
      <w:r>
        <w:rPr>
          <w:color w:val="242424"/>
          <w:sz w:val="28"/>
          <w:szCs w:val="28"/>
        </w:rPr>
        <w:t xml:space="preserve"> и Кочковский районы. С этого времени определились </w:t>
      </w:r>
      <w:r w:rsidRPr="00B657B3">
        <w:rPr>
          <w:color w:val="242424"/>
          <w:sz w:val="28"/>
          <w:szCs w:val="28"/>
        </w:rPr>
        <w:t>внешние</w:t>
      </w:r>
      <w:r>
        <w:rPr>
          <w:color w:val="242424"/>
          <w:sz w:val="28"/>
          <w:szCs w:val="28"/>
        </w:rPr>
        <w:t xml:space="preserve"> границы Новосибирской области, которые остаются неизменными по настоящее время. </w:t>
      </w:r>
    </w:p>
    <w:p w:rsidR="00F335E1" w:rsidRDefault="00F335E1" w:rsidP="00F335E1">
      <w:pPr>
        <w:spacing w:after="0" w:line="270" w:lineRule="atLeast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282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государственном фонде данных землеустройства новосибирского </w:t>
      </w:r>
      <w:proofErr w:type="spellStart"/>
      <w:r w:rsidRPr="00B7282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Росреестра</w:t>
      </w:r>
      <w:proofErr w:type="spellEnd"/>
      <w:r w:rsidRPr="00B728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хранится различная землеустроительная документация по всем районам Новосибирской области: карты, материалы почвенных и геоботанических обследований, дела по передаче земель в ведение сельсоветов, проекты землеустройства (перераспределения) земель сельскохозяйственных предприятий. Многие из них созданы в прошло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B728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728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335E1" w:rsidRPr="00B72827" w:rsidRDefault="00F335E1" w:rsidP="00F335E1">
      <w:pPr>
        <w:spacing w:after="0" w:line="270" w:lineRule="atLeast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35E1" w:rsidRDefault="00F335E1" w:rsidP="00F335E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Segoe UI" w:hAnsi="Segoe UI" w:cs="Segoe UI"/>
          <w:sz w:val="28"/>
          <w:szCs w:val="28"/>
        </w:rPr>
      </w:pPr>
      <w:r w:rsidRPr="00C04981">
        <w:rPr>
          <w:noProof/>
          <w:color w:val="242424"/>
          <w:sz w:val="28"/>
          <w:szCs w:val="28"/>
          <w:lang w:eastAsia="ru-RU"/>
        </w:rPr>
        <w:drawing>
          <wp:inline distT="0" distB="0" distL="0" distR="0">
            <wp:extent cx="4478763" cy="3533775"/>
            <wp:effectExtent l="0" t="0" r="0" b="0"/>
            <wp:docPr id="6" name="Рисунок 6" descr="\\10.54.0.3\uy\Общие документы\!Папка обмена документами\!!!!ДЛЯ РАЗМЕЩЕНИЯ НА САЙТЕ\ОЗМЗКОНГиК\85 лет НСО\00003-scan_2022-09-26_12-39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54.0.3\uy\Общие документы\!Папка обмена документами\!!!!ДЛЯ РАЗМЕЩЕНИЯ НА САЙТЕ\ОЗМЗКОНГиК\85 лет НСО\00003-scan_2022-09-26_12-39-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579" cy="353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E1" w:rsidRDefault="00F335E1" w:rsidP="00F335E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Segoe UI" w:hAnsi="Segoe UI" w:cs="Segoe UI"/>
          <w:sz w:val="28"/>
          <w:szCs w:val="28"/>
        </w:rPr>
      </w:pPr>
      <w:r w:rsidRPr="00C04981">
        <w:rPr>
          <w:noProof/>
          <w:color w:val="242424"/>
          <w:sz w:val="28"/>
          <w:szCs w:val="28"/>
          <w:lang w:eastAsia="ru-RU"/>
        </w:rPr>
        <w:drawing>
          <wp:inline distT="0" distB="0" distL="0" distR="0">
            <wp:extent cx="4434785" cy="3562938"/>
            <wp:effectExtent l="0" t="0" r="4445" b="0"/>
            <wp:docPr id="7" name="Рисунок 7" descr="C:\Users\kni\Desktop\День знаний\Новая папка\00001-scan_2022-09-26_12-38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ni\Desktop\День знаний\Новая папка\00001-scan_2022-09-26_12-38-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660" cy="356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E1" w:rsidRDefault="00F335E1" w:rsidP="00F335E1">
      <w:pPr>
        <w:pStyle w:val="ab"/>
        <w:spacing w:before="0" w:beforeAutospacing="0" w:after="0" w:afterAutospacing="0"/>
        <w:ind w:firstLine="709"/>
        <w:jc w:val="both"/>
        <w:rPr>
          <w:sz w:val="28"/>
        </w:rPr>
      </w:pPr>
      <w:r>
        <w:rPr>
          <w:color w:val="242424"/>
          <w:sz w:val="28"/>
          <w:szCs w:val="28"/>
        </w:rPr>
        <w:t xml:space="preserve">Сегодня </w:t>
      </w:r>
      <w:r w:rsidRPr="00F76B15">
        <w:rPr>
          <w:color w:val="242424"/>
          <w:sz w:val="28"/>
          <w:szCs w:val="28"/>
        </w:rPr>
        <w:t>Новосибирская область</w:t>
      </w:r>
      <w:r>
        <w:rPr>
          <w:color w:val="242424"/>
          <w:sz w:val="28"/>
          <w:szCs w:val="28"/>
        </w:rPr>
        <w:t xml:space="preserve"> занимает площадь </w:t>
      </w:r>
      <w:r>
        <w:rPr>
          <w:sz w:val="28"/>
        </w:rPr>
        <w:t>17775,6 тыс. га.</w:t>
      </w:r>
    </w:p>
    <w:p w:rsidR="00F335E1" w:rsidRDefault="00F335E1" w:rsidP="00F335E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Segoe UI" w:hAnsi="Segoe UI" w:cs="Segoe UI"/>
          <w:sz w:val="28"/>
          <w:szCs w:val="28"/>
        </w:rPr>
      </w:pPr>
    </w:p>
    <w:p w:rsidR="00F335E1" w:rsidRDefault="00F335E1" w:rsidP="00F335E1">
      <w:pPr>
        <w:autoSpaceDE w:val="0"/>
        <w:autoSpaceDN w:val="0"/>
        <w:adjustRightInd w:val="0"/>
        <w:spacing w:line="240" w:lineRule="auto"/>
        <w:jc w:val="center"/>
        <w:rPr>
          <w:rFonts w:ascii="Segoe UI" w:hAnsi="Segoe UI" w:cs="Segoe UI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19700" cy="2743200"/>
            <wp:effectExtent l="0" t="0" r="0" b="0"/>
            <wp:docPr id="1" name="Диаграмма 1">
              <a:extLst xmlns:a="http://schemas.openxmlformats.org/drawingml/2006/main">
                <a:ext uri="{FF2B5EF4-FFF2-40B4-BE49-F238E27FC236}">
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 id="{C0007AC4-5C0B-47B5-9164-3182BE92B15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335E1" w:rsidRPr="00934BAB" w:rsidRDefault="00F335E1" w:rsidP="00F335E1">
      <w:pPr>
        <w:pStyle w:val="ab"/>
        <w:spacing w:before="0" w:beforeAutospacing="0" w:after="0" w:afterAutospacing="0"/>
        <w:ind w:firstLine="709"/>
        <w:jc w:val="both"/>
        <w:rPr>
          <w:sz w:val="22"/>
          <w:szCs w:val="22"/>
        </w:rPr>
      </w:pPr>
      <w:r w:rsidRPr="00934BAB">
        <w:rPr>
          <w:sz w:val="22"/>
          <w:szCs w:val="22"/>
        </w:rPr>
        <w:t>Новосибирская область граничит с четырьмя регионами России и Казахстаном.</w:t>
      </w:r>
    </w:p>
    <w:p w:rsidR="00F335E1" w:rsidRPr="00934BAB" w:rsidRDefault="00F335E1" w:rsidP="00F335E1">
      <w:pPr>
        <w:pStyle w:val="ab"/>
        <w:spacing w:before="0" w:beforeAutospacing="0" w:after="0" w:afterAutospacing="0"/>
        <w:ind w:firstLine="709"/>
        <w:jc w:val="both"/>
        <w:rPr>
          <w:sz w:val="22"/>
          <w:szCs w:val="22"/>
        </w:rPr>
      </w:pPr>
      <w:r w:rsidRPr="00934BAB">
        <w:rPr>
          <w:sz w:val="22"/>
          <w:szCs w:val="22"/>
        </w:rPr>
        <w:t>«</w:t>
      </w:r>
      <w:r w:rsidRPr="00934BAB">
        <w:rPr>
          <w:i/>
          <w:sz w:val="22"/>
          <w:szCs w:val="22"/>
        </w:rPr>
        <w:t xml:space="preserve">В настоящее время Управление </w:t>
      </w:r>
      <w:proofErr w:type="spellStart"/>
      <w:r w:rsidRPr="00934BAB">
        <w:rPr>
          <w:i/>
          <w:sz w:val="22"/>
          <w:szCs w:val="22"/>
        </w:rPr>
        <w:t>Росреестра</w:t>
      </w:r>
      <w:proofErr w:type="spellEnd"/>
      <w:r w:rsidRPr="00934BAB">
        <w:rPr>
          <w:i/>
          <w:sz w:val="22"/>
          <w:szCs w:val="22"/>
        </w:rPr>
        <w:t xml:space="preserve"> по Новосибирской области совместно с территориальными органами </w:t>
      </w:r>
      <w:proofErr w:type="spellStart"/>
      <w:r w:rsidRPr="00934BAB">
        <w:rPr>
          <w:i/>
          <w:sz w:val="22"/>
          <w:szCs w:val="22"/>
        </w:rPr>
        <w:t>Росреестра</w:t>
      </w:r>
      <w:proofErr w:type="spellEnd"/>
      <w:r w:rsidRPr="00934BAB">
        <w:rPr>
          <w:i/>
          <w:sz w:val="22"/>
          <w:szCs w:val="22"/>
        </w:rPr>
        <w:t xml:space="preserve"> и представителями органов власти соседних регионов: Кемеровской областью-Кузбассом, Алтайским краем, Томской и Омской областями,  проводит  работу по установлению границ для дальнейшего внесения этих сведений в Единый государственный реестр недвижимости</w:t>
      </w:r>
      <w:r w:rsidRPr="00934BAB">
        <w:rPr>
          <w:sz w:val="22"/>
          <w:szCs w:val="22"/>
        </w:rPr>
        <w:t xml:space="preserve">, - говорит заместитель руководителя Управления </w:t>
      </w:r>
      <w:proofErr w:type="spellStart"/>
      <w:r w:rsidRPr="00934BAB">
        <w:rPr>
          <w:sz w:val="22"/>
          <w:szCs w:val="22"/>
        </w:rPr>
        <w:t>Росреестра</w:t>
      </w:r>
      <w:proofErr w:type="spellEnd"/>
      <w:r w:rsidRPr="00934BAB">
        <w:rPr>
          <w:sz w:val="22"/>
          <w:szCs w:val="22"/>
        </w:rPr>
        <w:t xml:space="preserve"> по Новосибирской области </w:t>
      </w:r>
      <w:r w:rsidRPr="00934BAB">
        <w:rPr>
          <w:b/>
          <w:sz w:val="22"/>
          <w:szCs w:val="22"/>
        </w:rPr>
        <w:t>Наталья Зайцева</w:t>
      </w:r>
      <w:r w:rsidRPr="00934BAB">
        <w:rPr>
          <w:sz w:val="22"/>
          <w:szCs w:val="22"/>
        </w:rPr>
        <w:t xml:space="preserve">. – </w:t>
      </w:r>
      <w:r w:rsidRPr="00934BAB">
        <w:rPr>
          <w:i/>
          <w:sz w:val="22"/>
          <w:szCs w:val="22"/>
        </w:rPr>
        <w:t>Это важная часть сведений, необходимых для создания полного и точного реестра, необходимого для создания единой цифровой платформы «Национальная система пространственных данных». Данная работа направлена на защиту прав граждан и бизнеса, приведет к упрощению получения государственных услуг в сфере недвижимости</w:t>
      </w:r>
      <w:r w:rsidRPr="00934BAB">
        <w:rPr>
          <w:sz w:val="22"/>
          <w:szCs w:val="22"/>
        </w:rPr>
        <w:t>».</w:t>
      </w:r>
    </w:p>
    <w:p w:rsidR="00AF27ED" w:rsidRDefault="00CE7D53" w:rsidP="00AF27E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Quattrocento Sans" w:eastAsia="Quattrocento Sans" w:hAnsi="Quattrocento Sans" w:cs="Quattrocento Sans"/>
          <w:b/>
          <w:i/>
          <w:color w:val="000000"/>
          <w:sz w:val="24"/>
          <w:szCs w:val="24"/>
        </w:rPr>
      </w:pPr>
      <w:sdt>
        <w:sdtPr>
          <w:tag w:val="goog_rdk_25"/>
          <w:id w:val="845984519"/>
        </w:sdtPr>
        <w:sdtContent>
          <w:r w:rsidR="00AF27ED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 xml:space="preserve">Материал подготовлен </w:t>
          </w:r>
          <w:r w:rsidR="00724064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>Управлением</w:t>
          </w:r>
          <w:r w:rsidR="00AF27ED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 xml:space="preserve"> </w:t>
          </w:r>
          <w:proofErr w:type="spellStart"/>
          <w:r w:rsidR="00AF27ED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>Росреестра</w:t>
          </w:r>
          <w:proofErr w:type="spellEnd"/>
          <w:r w:rsidR="000E3740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 xml:space="preserve"> по Новосибирской области</w:t>
          </w:r>
          <w:r w:rsidR="00AC6D9F">
            <w:rPr>
              <w:rFonts w:ascii="Arial" w:eastAsia="Arial" w:hAnsi="Arial" w:cs="Arial"/>
              <w:b/>
              <w:i/>
              <w:color w:val="000000"/>
              <w:sz w:val="24"/>
              <w:szCs w:val="24"/>
            </w:rPr>
            <w:t xml:space="preserve"> </w:t>
          </w:r>
        </w:sdtContent>
      </w:sdt>
      <w:sdt>
        <w:sdtPr>
          <w:tag w:val="goog_rdk_26"/>
          <w:id w:val="1862018163"/>
        </w:sdtPr>
        <w:sdtContent>
          <w:r w:rsidR="00AF27ED">
            <w:rPr>
              <w:rFonts w:ascii="Arial" w:eastAsia="Arial" w:hAnsi="Arial" w:cs="Arial"/>
              <w:b/>
              <w:i/>
              <w:sz w:val="24"/>
              <w:szCs w:val="24"/>
            </w:rPr>
            <w:t xml:space="preserve"> </w:t>
          </w:r>
        </w:sdtContent>
      </w:sdt>
      <w:sdt>
        <w:sdtPr>
          <w:tag w:val="goog_rdk_27"/>
          <w:id w:val="-1687829567"/>
        </w:sdtPr>
        <w:sdtContent>
          <w:r w:rsidR="00F04CB2">
            <w:br/>
          </w:r>
        </w:sdtContent>
      </w:sdt>
    </w:p>
    <w:p w:rsidR="00415311" w:rsidRDefault="00AF27ED" w:rsidP="00934BAB">
      <w:pPr>
        <w:suppressAutoHyphens/>
        <w:autoSpaceDE w:val="0"/>
        <w:autoSpaceDN w:val="0"/>
        <w:adjustRightInd w:val="0"/>
        <w:jc w:val="both"/>
        <w:rPr>
          <w:rFonts w:ascii="Segoe UI" w:hAnsi="Segoe UI" w:cs="Segoe UI"/>
          <w:b/>
          <w:bCs/>
        </w:rPr>
      </w:pPr>
      <w:r>
        <w:rPr>
          <w:rFonts w:ascii="Segoe UI" w:hAnsi="Segoe UI" w:cs="Segoe UI"/>
          <w:noProof/>
          <w:color w:val="000000"/>
          <w:lang w:eastAsia="ru-RU"/>
        </w:rPr>
        <w:t xml:space="preserve"> </w:t>
      </w:r>
      <w:r w:rsidR="00CE7D53" w:rsidRPr="00CE7D53">
        <w:rPr>
          <w:rFonts w:ascii="Segoe UI" w:hAnsi="Segoe UI" w:cs="Segoe UI"/>
          <w:noProof/>
          <w:color w:val="00000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1026" type="#_x0000_t32" style="position:absolute;left:0;text-align:left;margin-left:-3.3pt;margin-top:7.1pt;width:490.5pt;height:0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FSbIAIAADsEAAAOAAAAZHJzL2Uyb0RvYy54bWysU02P2jAQvVfqf7B8h3xsYCEirFYJ9LJt&#10;kXb7A4ztJFYT27INAVX97x0bgpb2UlW9OON45s2bmTerp1PfoSM3VihZ4GQaY8QlVUzIpsDf3raT&#10;BUbWEclIpyQv8Jlb/LT++GE16JynqlUd4wYBiLT5oAvcOqfzKLK05T2xU6W5hMdamZ44uJomYoYM&#10;gN53URrH82hQhmmjKLcW/laXR7wO+HXNqfta15Y71BUYuLlwmnDu/RmtVyRvDNGtoFca5B9Y9ERI&#10;SHqDqogj6GDEH1C9oEZZVbspVX2k6lpQHmqAapL4t2peW6J5qAWaY/WtTfb/wdIvx51BghU4xUiS&#10;Hkb0fHAqZEapb8+gbQ5epdwZXyA9yVf9ouh3i6QqWyIbHpzfzhpiEx8R3YX4i9WQZD98Vgx8COCH&#10;Xp1q03tI6AI6hZGcbyPhJ4co/Jyn6fJhBpOj41tE8jFQG+s+cdUjbxTYOkNE07pSSQmDVyYJacjx&#10;xTpPi+RjgM8q1VZ0XZh/J9FQ4OUsnYUAqzrB/KN3s6bZl51BR+IVFD/GZRANgN25GXWQLIC1nLDN&#10;1XZEdBcb/Dvp8aAwoHO1LhL5sYyXm8VmkU2ydL6ZZHFVTZ63ZTaZb5PHWfVQlWWV/PTUkixvBWNc&#10;enajXJPs7+RwXZyL0G6CvbUhukcP/QKy4zeQDpP1w7zIYq/YeWfGiYNCg/N1m/wKvL+D/X7n178A&#10;AAD//wMAUEsDBBQABgAIAAAAIQDpCbEI3gAAAAgBAAAPAAAAZHJzL2Rvd25yZXYueG1sTI/BTsMw&#10;EETvSPyDtUhcUOtQRQFCnAqBcoAbbUE9buPFiYjXIXablK/HFQc47sxo9k2xnGwnDjT41rGC63kC&#10;grh2umWjYLOuZrcgfEDW2DkmBUfysCzPzwrMtRv5lQ6rYEQsYZ+jgiaEPpfS1w1Z9HPXE0fvww0W&#10;QzwHI/WAYyy3nVwkSSYtthw/NNjTY0P152pvFbw/d2/fFR231fbqa51sntCM5kWpy4vp4R5EoCn8&#10;heGEH9GhjEw7t2ftRadglmUxGfV0ASL6dzdpCmL3K8iykP8HlD8AAAD//wMAUEsBAi0AFAAGAAgA&#10;AAAhALaDOJL+AAAA4QEAABMAAAAAAAAAAAAAAAAAAAAAAFtDb250ZW50X1R5cGVzXS54bWxQSwEC&#10;LQAUAAYACAAAACEAOP0h/9YAAACUAQAACwAAAAAAAAAAAAAAAAAvAQAAX3JlbHMvLnJlbHNQSwEC&#10;LQAUAAYACAAAACEA5jxUmyACAAA7BAAADgAAAAAAAAAAAAAAAAAuAgAAZHJzL2Uyb0RvYy54bWxQ&#10;SwECLQAUAAYACAAAACEA6QmxCN4AAAAIAQAADwAAAAAAAAAAAAAAAAB6BAAAZHJzL2Rvd25yZXYu&#10;eG1sUEsFBgAAAAAEAAQA8wAAAIUFAAAAAA==&#10;" strokecolor="#0070c0"/>
        </w:pict>
      </w:r>
      <w:r w:rsidR="006016B9">
        <w:rPr>
          <w:rFonts w:ascii="Segoe UI" w:hAnsi="Segoe UI" w:cs="Segoe UI"/>
          <w:b/>
          <w:bCs/>
        </w:rPr>
        <w:t xml:space="preserve">Об Управлении </w:t>
      </w:r>
      <w:proofErr w:type="spellStart"/>
      <w:r w:rsidR="006016B9">
        <w:rPr>
          <w:rFonts w:ascii="Segoe UI" w:hAnsi="Segoe UI" w:cs="Segoe UI"/>
          <w:b/>
          <w:bCs/>
        </w:rPr>
        <w:t>Росреестра</w:t>
      </w:r>
      <w:proofErr w:type="spellEnd"/>
      <w:r w:rsidR="006016B9">
        <w:rPr>
          <w:rFonts w:ascii="Segoe UI" w:hAnsi="Segoe UI" w:cs="Segoe UI"/>
          <w:b/>
          <w:bCs/>
        </w:rPr>
        <w:t xml:space="preserve"> по Новосибирской области</w:t>
      </w:r>
    </w:p>
    <w:p w:rsidR="006016B9" w:rsidRPr="00415311" w:rsidRDefault="006016B9" w:rsidP="00415311">
      <w:pPr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bCs/>
        </w:rPr>
      </w:pPr>
      <w:proofErr w:type="gramStart"/>
      <w:r>
        <w:rPr>
          <w:rFonts w:ascii="Segoe UI" w:hAnsi="Segoe UI" w:cs="Segoe UI"/>
          <w:sz w:val="18"/>
          <w:szCs w:val="18"/>
        </w:rPr>
        <w:t xml:space="preserve">Управление Федеральной службы государственной регистрации, кадастра и картографии по Новосибирской области (Управление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области) является территориальным органом федерального органа исполнительной власти, осуществляющим функции по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</w:t>
      </w:r>
      <w:proofErr w:type="gramEnd"/>
      <w:r>
        <w:rPr>
          <w:rFonts w:ascii="Segoe UI" w:hAnsi="Segoe UI" w:cs="Segoe UI"/>
          <w:sz w:val="18"/>
          <w:szCs w:val="18"/>
        </w:rPr>
        <w:t xml:space="preserve">, землеустройства, государственного мониторинга земель, а также функции по государственной кадастровой оценке, федеральному государственному надзору в области геодезии и картографии, государственному земельному надзору, надзору за деятельностью саморегулируемых организаций оценщиков, контролю деятельности саморегулируемых организаций арбитражных управляющих. Руководителем Управления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 является Светлана Евгеньевна </w:t>
      </w:r>
      <w:proofErr w:type="spellStart"/>
      <w:r>
        <w:rPr>
          <w:rFonts w:ascii="Segoe UI" w:hAnsi="Segoe UI" w:cs="Segoe UI"/>
          <w:sz w:val="18"/>
          <w:szCs w:val="18"/>
        </w:rPr>
        <w:t>Рягузова</w:t>
      </w:r>
      <w:proofErr w:type="spellEnd"/>
      <w:r>
        <w:rPr>
          <w:rFonts w:ascii="Segoe UI" w:hAnsi="Segoe UI" w:cs="Segoe UI"/>
          <w:sz w:val="18"/>
          <w:szCs w:val="18"/>
        </w:rPr>
        <w:t>.</w:t>
      </w:r>
    </w:p>
    <w:p w:rsidR="006F1713" w:rsidRPr="00B45238" w:rsidRDefault="006F1713" w:rsidP="006F1713">
      <w:pPr>
        <w:tabs>
          <w:tab w:val="left" w:pos="1095"/>
        </w:tabs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color w:val="000000"/>
          <w:sz w:val="18"/>
        </w:rPr>
      </w:pPr>
      <w:r w:rsidRPr="00B45238"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6F1713" w:rsidRPr="002842A8" w:rsidRDefault="006F1713" w:rsidP="006F1713">
      <w:pPr>
        <w:spacing w:after="0"/>
        <w:jc w:val="both"/>
        <w:rPr>
          <w:rFonts w:ascii="Segoe UI" w:hAnsi="Segoe UI" w:cs="Segoe UI"/>
          <w:sz w:val="18"/>
          <w:szCs w:val="18"/>
        </w:rPr>
      </w:pPr>
      <w:r w:rsidRPr="002842A8">
        <w:rPr>
          <w:rFonts w:ascii="Segoe UI" w:hAnsi="Segoe UI" w:cs="Segoe UI"/>
          <w:sz w:val="18"/>
          <w:szCs w:val="18"/>
        </w:rPr>
        <w:t xml:space="preserve">Управление </w:t>
      </w:r>
      <w:proofErr w:type="spellStart"/>
      <w:r w:rsidRPr="002842A8">
        <w:rPr>
          <w:rFonts w:ascii="Segoe UI" w:hAnsi="Segoe UI" w:cs="Segoe UI"/>
          <w:sz w:val="18"/>
          <w:szCs w:val="18"/>
        </w:rPr>
        <w:t>Росреестра</w:t>
      </w:r>
      <w:proofErr w:type="spellEnd"/>
      <w:r w:rsidRPr="002842A8">
        <w:rPr>
          <w:rFonts w:ascii="Segoe UI" w:hAnsi="Segoe UI" w:cs="Segoe UI"/>
          <w:sz w:val="18"/>
          <w:szCs w:val="18"/>
        </w:rPr>
        <w:t xml:space="preserve"> по Новосибирской области</w:t>
      </w:r>
    </w:p>
    <w:p w:rsidR="006F1713" w:rsidRPr="00747FDB" w:rsidRDefault="006F1713" w:rsidP="006F1713">
      <w:pPr>
        <w:spacing w:after="0"/>
        <w:jc w:val="both"/>
        <w:rPr>
          <w:rFonts w:ascii="Segoe UI" w:hAnsi="Segoe UI" w:cs="Segoe UI"/>
          <w:sz w:val="18"/>
          <w:szCs w:val="18"/>
        </w:rPr>
      </w:pPr>
      <w:r w:rsidRPr="002842A8">
        <w:rPr>
          <w:rFonts w:ascii="Segoe UI" w:hAnsi="Segoe UI" w:cs="Segoe UI"/>
          <w:sz w:val="18"/>
          <w:szCs w:val="18"/>
        </w:rPr>
        <w:t>63009</w:t>
      </w:r>
      <w:r>
        <w:rPr>
          <w:rFonts w:ascii="Segoe UI" w:hAnsi="Segoe UI" w:cs="Segoe UI"/>
          <w:sz w:val="18"/>
          <w:szCs w:val="18"/>
        </w:rPr>
        <w:t>1</w:t>
      </w:r>
      <w:r w:rsidRPr="002842A8">
        <w:rPr>
          <w:rFonts w:ascii="Segoe UI" w:hAnsi="Segoe UI" w:cs="Segoe UI"/>
          <w:sz w:val="18"/>
          <w:szCs w:val="18"/>
        </w:rPr>
        <w:t>, г</w:t>
      </w:r>
      <w:proofErr w:type="gramStart"/>
      <w:r w:rsidRPr="002842A8">
        <w:rPr>
          <w:rFonts w:ascii="Segoe UI" w:hAnsi="Segoe UI" w:cs="Segoe UI"/>
          <w:sz w:val="18"/>
          <w:szCs w:val="18"/>
        </w:rPr>
        <w:t>.Н</w:t>
      </w:r>
      <w:proofErr w:type="gramEnd"/>
      <w:r w:rsidRPr="002842A8">
        <w:rPr>
          <w:rFonts w:ascii="Segoe UI" w:hAnsi="Segoe UI" w:cs="Segoe UI"/>
          <w:sz w:val="18"/>
          <w:szCs w:val="18"/>
        </w:rPr>
        <w:t>овосибирск, ул.Державина, д. 28</w:t>
      </w:r>
    </w:p>
    <w:p w:rsidR="006F1713" w:rsidRDefault="006F171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</w:pPr>
      <w:r w:rsidRPr="00747FDB"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  <w:t xml:space="preserve">Электронная почта: </w:t>
      </w:r>
    </w:p>
    <w:p w:rsidR="006F1713" w:rsidRDefault="00CE7D5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16"/>
          <w:szCs w:val="18"/>
          <w:lang w:eastAsia="ru-RU"/>
        </w:rPr>
      </w:pPr>
      <w:hyperlink r:id="rId14" w:history="1">
        <w:r w:rsidR="006F1713" w:rsidRPr="00453BEA">
          <w:rPr>
            <w:rStyle w:val="a3"/>
            <w:rFonts w:ascii="Arial" w:eastAsia="Times New Roman" w:hAnsi="Arial" w:cs="Arial"/>
            <w:sz w:val="18"/>
            <w:szCs w:val="20"/>
            <w:lang w:eastAsia="ru-RU"/>
          </w:rPr>
          <w:t>oko@54upr.rosreestr.ru</w:t>
        </w:r>
      </w:hyperlink>
      <w:r w:rsidR="006F1713" w:rsidRPr="00747FDB">
        <w:rPr>
          <w:rFonts w:ascii="Courier New" w:eastAsia="Times New Roman" w:hAnsi="Courier New" w:cs="Courier New"/>
          <w:color w:val="000000"/>
          <w:sz w:val="16"/>
          <w:szCs w:val="18"/>
          <w:lang w:eastAsia="ru-RU"/>
        </w:rPr>
        <w:t xml:space="preserve"> </w:t>
      </w:r>
    </w:p>
    <w:p w:rsidR="006F1713" w:rsidRPr="00747FDB" w:rsidRDefault="00CE7D53" w:rsidP="006F1713">
      <w:pPr>
        <w:tabs>
          <w:tab w:val="left" w:pos="1095"/>
        </w:tabs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sz w:val="18"/>
          <w:szCs w:val="18"/>
        </w:rPr>
      </w:pPr>
      <w:hyperlink r:id="rId15" w:history="1">
        <w:r w:rsidR="006F1713" w:rsidRPr="00747FDB">
          <w:rPr>
            <w:rStyle w:val="a3"/>
            <w:rFonts w:ascii="Segoe UI" w:hAnsi="Segoe UI" w:cs="Segoe UI"/>
            <w:sz w:val="18"/>
            <w:szCs w:val="18"/>
          </w:rPr>
          <w:t>54_</w:t>
        </w:r>
        <w:r w:rsidR="006F1713">
          <w:rPr>
            <w:rStyle w:val="a3"/>
            <w:rFonts w:ascii="Segoe UI" w:hAnsi="Segoe UI" w:cs="Segoe UI"/>
            <w:sz w:val="18"/>
            <w:szCs w:val="18"/>
            <w:lang w:val="en-US"/>
          </w:rPr>
          <w:t>upr</w:t>
        </w:r>
        <w:r w:rsidR="006F1713" w:rsidRPr="00747FDB">
          <w:rPr>
            <w:rStyle w:val="a3"/>
            <w:rFonts w:ascii="Segoe UI" w:hAnsi="Segoe UI" w:cs="Segoe UI"/>
            <w:sz w:val="18"/>
            <w:szCs w:val="18"/>
          </w:rPr>
          <w:t>@</w:t>
        </w:r>
        <w:r w:rsidR="006F1713">
          <w:rPr>
            <w:rStyle w:val="a3"/>
            <w:rFonts w:ascii="Segoe UI" w:hAnsi="Segoe UI" w:cs="Segoe UI"/>
            <w:sz w:val="18"/>
            <w:szCs w:val="18"/>
            <w:lang w:val="en-US"/>
          </w:rPr>
          <w:t>rosreestr</w:t>
        </w:r>
        <w:r w:rsidR="006F1713" w:rsidRPr="00747FDB">
          <w:rPr>
            <w:rStyle w:val="a3"/>
            <w:rFonts w:ascii="Segoe UI" w:hAnsi="Segoe UI" w:cs="Segoe UI"/>
            <w:sz w:val="18"/>
            <w:szCs w:val="18"/>
          </w:rPr>
          <w:t>.</w:t>
        </w:r>
        <w:r w:rsidR="006F1713">
          <w:rPr>
            <w:rStyle w:val="a3"/>
            <w:rFonts w:ascii="Segoe UI" w:hAnsi="Segoe UI" w:cs="Segoe UI"/>
            <w:sz w:val="18"/>
            <w:szCs w:val="18"/>
            <w:lang w:val="en-US"/>
          </w:rPr>
          <w:t>ru</w:t>
        </w:r>
      </w:hyperlink>
    </w:p>
    <w:p w:rsidR="006F1713" w:rsidRPr="00747FDB" w:rsidRDefault="006F171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</w:pPr>
      <w:r w:rsidRPr="00747FDB"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  <w:t xml:space="preserve">Сайт: </w:t>
      </w:r>
      <w:hyperlink r:id="rId16" w:history="1">
        <w:proofErr w:type="spellStart"/>
        <w:r w:rsidRPr="00747FDB">
          <w:rPr>
            <w:rFonts w:ascii="Courier New" w:eastAsia="Times New Roman" w:hAnsi="Courier New" w:cs="Courier New"/>
            <w:color w:val="0000FF"/>
            <w:sz w:val="20"/>
            <w:szCs w:val="20"/>
            <w:u w:val="single"/>
            <w:lang w:eastAsia="ru-RU"/>
          </w:rPr>
          <w:t>Росреестр</w:t>
        </w:r>
        <w:proofErr w:type="spellEnd"/>
      </w:hyperlink>
    </w:p>
    <w:p w:rsidR="006F1713" w:rsidRPr="00747FDB" w:rsidRDefault="006F171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</w:pPr>
      <w:r w:rsidRPr="00747FDB"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  <w:t xml:space="preserve">Мы в </w:t>
      </w:r>
      <w:proofErr w:type="spellStart"/>
      <w:r w:rsidRPr="00747FDB"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  <w:t>ВКонтакте</w:t>
      </w:r>
      <w:proofErr w:type="spellEnd"/>
      <w:r w:rsidRPr="00747FDB">
        <w:rPr>
          <w:rFonts w:ascii="Courier New" w:eastAsia="Times New Roman" w:hAnsi="Courier New" w:cs="Courier New"/>
          <w:color w:val="000000"/>
          <w:sz w:val="18"/>
          <w:szCs w:val="18"/>
          <w:lang w:eastAsia="ru-RU"/>
        </w:rPr>
        <w:t xml:space="preserve">: </w:t>
      </w:r>
      <w:hyperlink r:id="rId17" w:history="1">
        <w:r w:rsidRPr="00747FDB">
          <w:rPr>
            <w:rFonts w:ascii="Courier New" w:eastAsia="Times New Roman" w:hAnsi="Courier New" w:cs="Courier New"/>
            <w:color w:val="0000FF"/>
            <w:sz w:val="18"/>
            <w:szCs w:val="18"/>
            <w:u w:val="single"/>
            <w:lang w:eastAsia="ru-RU"/>
          </w:rPr>
          <w:t xml:space="preserve">Управление </w:t>
        </w:r>
        <w:proofErr w:type="spellStart"/>
        <w:r w:rsidRPr="00747FDB">
          <w:rPr>
            <w:rFonts w:ascii="Courier New" w:eastAsia="Times New Roman" w:hAnsi="Courier New" w:cs="Courier New"/>
            <w:color w:val="0000FF"/>
            <w:sz w:val="18"/>
            <w:szCs w:val="18"/>
            <w:u w:val="single"/>
            <w:lang w:eastAsia="ru-RU"/>
          </w:rPr>
          <w:t>Росреестра</w:t>
        </w:r>
        <w:proofErr w:type="spellEnd"/>
        <w:r w:rsidRPr="00747FDB">
          <w:rPr>
            <w:rFonts w:ascii="Courier New" w:eastAsia="Times New Roman" w:hAnsi="Courier New" w:cs="Courier New"/>
            <w:color w:val="0000FF"/>
            <w:sz w:val="18"/>
            <w:szCs w:val="18"/>
            <w:u w:val="single"/>
            <w:lang w:eastAsia="ru-RU"/>
          </w:rPr>
          <w:t xml:space="preserve"> по Новосибирской области </w:t>
        </w:r>
      </w:hyperlink>
    </w:p>
    <w:p w:rsidR="006F1713" w:rsidRDefault="00CE7D53" w:rsidP="006F1713">
      <w:pPr>
        <w:spacing w:after="0" w:line="240" w:lineRule="auto"/>
        <w:jc w:val="both"/>
        <w:rPr>
          <w:rFonts w:ascii="Arial" w:eastAsia="Times New Roman" w:hAnsi="Arial" w:cs="Arial"/>
          <w:color w:val="0000FF"/>
          <w:sz w:val="20"/>
          <w:szCs w:val="20"/>
          <w:u w:val="single"/>
          <w:lang w:eastAsia="ru-RU"/>
        </w:rPr>
      </w:pPr>
      <w:hyperlink r:id="rId18" w:history="1">
        <w:proofErr w:type="spellStart"/>
        <w:r w:rsidR="006F1713" w:rsidRPr="00747FDB">
          <w:rPr>
            <w:rFonts w:ascii="Arial" w:eastAsia="Times New Roman" w:hAnsi="Arial" w:cs="Arial"/>
            <w:color w:val="0000FF"/>
            <w:sz w:val="20"/>
            <w:szCs w:val="20"/>
            <w:u w:val="single"/>
            <w:lang w:eastAsia="ru-RU"/>
          </w:rPr>
          <w:t>ЯндексДзен</w:t>
        </w:r>
        <w:proofErr w:type="spellEnd"/>
      </w:hyperlink>
    </w:p>
    <w:p w:rsidR="006F1713" w:rsidRPr="0064581F" w:rsidRDefault="00CE7D53" w:rsidP="006F1713">
      <w:pPr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  <w:hyperlink r:id="rId19" w:history="1">
        <w:proofErr w:type="spellStart"/>
        <w:r w:rsidR="00B807E1" w:rsidRPr="00B807E1">
          <w:rPr>
            <w:rStyle w:val="a3"/>
            <w:rFonts w:ascii="Segoe UI" w:eastAsia="Times New Roman" w:hAnsi="Segoe UI" w:cs="Segoe UI"/>
            <w:sz w:val="20"/>
            <w:szCs w:val="24"/>
            <w:lang w:eastAsia="ru-RU"/>
          </w:rPr>
          <w:t>Телеграм</w:t>
        </w:r>
        <w:proofErr w:type="spellEnd"/>
      </w:hyperlink>
      <w:r w:rsidR="006F1713" w:rsidRPr="0064581F">
        <w:rPr>
          <w:rFonts w:ascii="Segoe UI" w:eastAsia="Times New Roman" w:hAnsi="Segoe UI" w:cs="Segoe UI"/>
          <w:b/>
          <w:sz w:val="20"/>
          <w:szCs w:val="24"/>
          <w:lang w:eastAsia="ru-RU"/>
        </w:rPr>
        <w:t xml:space="preserve"> </w:t>
      </w:r>
    </w:p>
    <w:p w:rsidR="00DE1EF3" w:rsidRPr="00DF2633" w:rsidRDefault="00DE1EF3"/>
    <w:sectPr w:rsidR="00DE1EF3" w:rsidRPr="00DF2633" w:rsidSect="00747FDB">
      <w:headerReference w:type="even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4878" w:rsidRDefault="00AD4878" w:rsidP="00747FDB">
      <w:pPr>
        <w:spacing w:after="0" w:line="240" w:lineRule="auto"/>
      </w:pPr>
      <w:r>
        <w:separator/>
      </w:r>
    </w:p>
  </w:endnote>
  <w:endnote w:type="continuationSeparator" w:id="0">
    <w:p w:rsidR="00AD4878" w:rsidRDefault="00AD4878" w:rsidP="00747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Quattrocento Sans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4878" w:rsidRDefault="00AD4878" w:rsidP="00747FDB">
      <w:pPr>
        <w:spacing w:after="0" w:line="240" w:lineRule="auto"/>
      </w:pPr>
      <w:r>
        <w:separator/>
      </w:r>
    </w:p>
  </w:footnote>
  <w:footnote w:type="continuationSeparator" w:id="0">
    <w:p w:rsidR="00AD4878" w:rsidRDefault="00AD4878" w:rsidP="00747F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79D" w:rsidRDefault="00CE7D53" w:rsidP="00CF76E8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A7179D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A7179D" w:rsidRDefault="00A7179D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F2450"/>
    <w:multiLevelType w:val="hybridMultilevel"/>
    <w:tmpl w:val="AE42C2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5333CD1"/>
    <w:multiLevelType w:val="hybridMultilevel"/>
    <w:tmpl w:val="79983CB6"/>
    <w:lvl w:ilvl="0" w:tplc="0512C1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D9B446D"/>
    <w:multiLevelType w:val="hybridMultilevel"/>
    <w:tmpl w:val="7CB842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DC759AE"/>
    <w:multiLevelType w:val="hybridMultilevel"/>
    <w:tmpl w:val="3D5E9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8F532D"/>
    <w:multiLevelType w:val="hybridMultilevel"/>
    <w:tmpl w:val="56F2DBD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00B04"/>
    <w:rsid w:val="000057DA"/>
    <w:rsid w:val="000072F6"/>
    <w:rsid w:val="00012381"/>
    <w:rsid w:val="00023FAA"/>
    <w:rsid w:val="00033479"/>
    <w:rsid w:val="0003433D"/>
    <w:rsid w:val="00065A63"/>
    <w:rsid w:val="000661F6"/>
    <w:rsid w:val="00071EA2"/>
    <w:rsid w:val="00073353"/>
    <w:rsid w:val="000910E0"/>
    <w:rsid w:val="00097C70"/>
    <w:rsid w:val="000C1DE5"/>
    <w:rsid w:val="000E0318"/>
    <w:rsid w:val="000E3740"/>
    <w:rsid w:val="0016035A"/>
    <w:rsid w:val="001B1408"/>
    <w:rsid w:val="00203E51"/>
    <w:rsid w:val="00224357"/>
    <w:rsid w:val="00256153"/>
    <w:rsid w:val="00261635"/>
    <w:rsid w:val="002852AB"/>
    <w:rsid w:val="00291652"/>
    <w:rsid w:val="002A6CE4"/>
    <w:rsid w:val="002C29BC"/>
    <w:rsid w:val="002E57A7"/>
    <w:rsid w:val="003216E6"/>
    <w:rsid w:val="00325B13"/>
    <w:rsid w:val="00367EA4"/>
    <w:rsid w:val="003702CC"/>
    <w:rsid w:val="003A1BBF"/>
    <w:rsid w:val="003C44D4"/>
    <w:rsid w:val="00415311"/>
    <w:rsid w:val="004431C0"/>
    <w:rsid w:val="004514F9"/>
    <w:rsid w:val="00453572"/>
    <w:rsid w:val="00453791"/>
    <w:rsid w:val="00462B2F"/>
    <w:rsid w:val="004760C6"/>
    <w:rsid w:val="004E5606"/>
    <w:rsid w:val="00507740"/>
    <w:rsid w:val="00526CC7"/>
    <w:rsid w:val="00562F46"/>
    <w:rsid w:val="00581E8C"/>
    <w:rsid w:val="00585409"/>
    <w:rsid w:val="005B42B4"/>
    <w:rsid w:val="005B4388"/>
    <w:rsid w:val="005F74E4"/>
    <w:rsid w:val="006016B9"/>
    <w:rsid w:val="00605316"/>
    <w:rsid w:val="00632D3A"/>
    <w:rsid w:val="006409BF"/>
    <w:rsid w:val="00657AA5"/>
    <w:rsid w:val="006A0CFA"/>
    <w:rsid w:val="006C7768"/>
    <w:rsid w:val="006F1713"/>
    <w:rsid w:val="007076C4"/>
    <w:rsid w:val="00724064"/>
    <w:rsid w:val="00742794"/>
    <w:rsid w:val="00747FDB"/>
    <w:rsid w:val="007739AC"/>
    <w:rsid w:val="00785807"/>
    <w:rsid w:val="007B2542"/>
    <w:rsid w:val="0083407C"/>
    <w:rsid w:val="00836E3C"/>
    <w:rsid w:val="008C6DC0"/>
    <w:rsid w:val="009001A5"/>
    <w:rsid w:val="00901983"/>
    <w:rsid w:val="009058C7"/>
    <w:rsid w:val="00907414"/>
    <w:rsid w:val="0092110A"/>
    <w:rsid w:val="00934BAB"/>
    <w:rsid w:val="00991C84"/>
    <w:rsid w:val="00A00B04"/>
    <w:rsid w:val="00A0527C"/>
    <w:rsid w:val="00A417DB"/>
    <w:rsid w:val="00A46E27"/>
    <w:rsid w:val="00A7179D"/>
    <w:rsid w:val="00A75EE8"/>
    <w:rsid w:val="00A76C6B"/>
    <w:rsid w:val="00AA2407"/>
    <w:rsid w:val="00AA3AFF"/>
    <w:rsid w:val="00AA59B6"/>
    <w:rsid w:val="00AC6D9F"/>
    <w:rsid w:val="00AD4878"/>
    <w:rsid w:val="00AF27ED"/>
    <w:rsid w:val="00B76C9B"/>
    <w:rsid w:val="00B807E1"/>
    <w:rsid w:val="00BB6423"/>
    <w:rsid w:val="00BF5FF5"/>
    <w:rsid w:val="00C23494"/>
    <w:rsid w:val="00C47D80"/>
    <w:rsid w:val="00CA3F4D"/>
    <w:rsid w:val="00CE7D53"/>
    <w:rsid w:val="00CF76E8"/>
    <w:rsid w:val="00D06BB4"/>
    <w:rsid w:val="00D17291"/>
    <w:rsid w:val="00DD1B0C"/>
    <w:rsid w:val="00DE1EF3"/>
    <w:rsid w:val="00DF2633"/>
    <w:rsid w:val="00E018D4"/>
    <w:rsid w:val="00E6331D"/>
    <w:rsid w:val="00E92F95"/>
    <w:rsid w:val="00E954E0"/>
    <w:rsid w:val="00ED3003"/>
    <w:rsid w:val="00F04CB2"/>
    <w:rsid w:val="00F10106"/>
    <w:rsid w:val="00F335E1"/>
    <w:rsid w:val="00F40EEE"/>
    <w:rsid w:val="00F6719C"/>
    <w:rsid w:val="00F7512B"/>
    <w:rsid w:val="00F92787"/>
    <w:rsid w:val="00FA143B"/>
    <w:rsid w:val="00FB062C"/>
    <w:rsid w:val="00FE2D07"/>
    <w:rsid w:val="00FE3D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AutoShape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4E0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379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F92787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6016B9"/>
    <w:rPr>
      <w:color w:val="0000FF"/>
      <w:u w:val="single"/>
    </w:rPr>
  </w:style>
  <w:style w:type="paragraph" w:customStyle="1" w:styleId="ConsPlusNormal">
    <w:name w:val="ConsPlusNormal"/>
    <w:link w:val="ConsPlusNormal0"/>
    <w:rsid w:val="006016B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header"/>
    <w:basedOn w:val="a"/>
    <w:link w:val="a5"/>
    <w:rsid w:val="006016B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6016B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6016B9"/>
  </w:style>
  <w:style w:type="character" w:customStyle="1" w:styleId="ConsPlusNormal0">
    <w:name w:val="ConsPlusNormal Знак"/>
    <w:link w:val="ConsPlusNormal"/>
    <w:locked/>
    <w:rsid w:val="006016B9"/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016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016B9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747F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7FDB"/>
  </w:style>
  <w:style w:type="paragraph" w:styleId="ab">
    <w:name w:val="Normal (Web)"/>
    <w:aliases w:val="Обычный (веб)1,Обычный (веб) Знак,Обычный (веб) Знак1,Обычный (веб) Знак Знак,Обычный (Web),Обычный (Web) Знак Знак Знак,Обычный (Web)1,Обычный (веб) Знак Знак Знак,Обычный (веб) Знак2,Обычный (веб) Знак Знак1,Обычный (веб) Знак1 Знак"/>
    <w:basedOn w:val="a"/>
    <w:link w:val="31"/>
    <w:rsid w:val="00B76C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F9278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31">
    <w:name w:val="Обычный (веб) Знак3"/>
    <w:aliases w:val="Обычный (веб)1 Знак,Обычный (веб) Знак Знак2,Обычный (веб) Знак1 Знак1,Обычный (веб) Знак Знак Знак1,Обычный (Web) Знак,Обычный (Web) Знак Знак Знак Знак,Обычный (Web)1 Знак,Обычный (веб) Знак Знак Знак Знак,Обычный (веб) Знак2 Знак"/>
    <w:link w:val="ab"/>
    <w:locked/>
    <w:rsid w:val="00F9278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 Indent"/>
    <w:aliases w:val="Нумерованный список !!"/>
    <w:basedOn w:val="a"/>
    <w:link w:val="ad"/>
    <w:semiHidden/>
    <w:rsid w:val="009001A5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d">
    <w:name w:val="Основной текст с отступом Знак"/>
    <w:aliases w:val="Нумерованный список !! Знак"/>
    <w:basedOn w:val="a0"/>
    <w:link w:val="ac"/>
    <w:semiHidden/>
    <w:rsid w:val="009001A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e">
    <w:name w:val="Strong"/>
    <w:basedOn w:val="a0"/>
    <w:qFormat/>
    <w:rsid w:val="009001A5"/>
    <w:rPr>
      <w:b/>
      <w:bCs/>
    </w:rPr>
  </w:style>
  <w:style w:type="paragraph" w:styleId="32">
    <w:name w:val="Body Text Indent 3"/>
    <w:basedOn w:val="a"/>
    <w:link w:val="33"/>
    <w:semiHidden/>
    <w:rsid w:val="009001A5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3">
    <w:name w:val="Основной текст с отступом 3 Знак"/>
    <w:basedOn w:val="a0"/>
    <w:link w:val="32"/>
    <w:semiHidden/>
    <w:rsid w:val="009001A5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">
    <w:name w:val="List Paragraph"/>
    <w:basedOn w:val="a"/>
    <w:uiPriority w:val="34"/>
    <w:qFormat/>
    <w:rsid w:val="00526CC7"/>
    <w:pPr>
      <w:ind w:left="720"/>
      <w:contextualSpacing/>
    </w:pPr>
  </w:style>
  <w:style w:type="paragraph" w:styleId="af0">
    <w:name w:val="Body Text"/>
    <w:basedOn w:val="a"/>
    <w:link w:val="af1"/>
    <w:uiPriority w:val="99"/>
    <w:semiHidden/>
    <w:unhideWhenUsed/>
    <w:rsid w:val="0003433D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03433D"/>
  </w:style>
  <w:style w:type="character" w:customStyle="1" w:styleId="20">
    <w:name w:val="Заголовок 2 Знак"/>
    <w:basedOn w:val="a0"/>
    <w:link w:val="2"/>
    <w:uiPriority w:val="9"/>
    <w:semiHidden/>
    <w:rsid w:val="0045379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Body Text Indent 2"/>
    <w:basedOn w:val="a"/>
    <w:link w:val="22"/>
    <w:uiPriority w:val="99"/>
    <w:unhideWhenUsed/>
    <w:rsid w:val="00DE1EF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DE1EF3"/>
  </w:style>
  <w:style w:type="character" w:styleId="af2">
    <w:name w:val="Emphasis"/>
    <w:uiPriority w:val="20"/>
    <w:qFormat/>
    <w:rsid w:val="00F7512B"/>
    <w:rPr>
      <w:rFonts w:ascii="Verdana" w:hAnsi="Verdana"/>
      <w:i/>
      <w:iCs/>
      <w:lang w:val="en-US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hart" Target="charts/chart1.xml"/><Relationship Id="rId18" Type="http://schemas.openxmlformats.org/officeDocument/2006/relationships/hyperlink" Target="https://zen.yandex.ru/id/604850742889ec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NULL"/><Relationship Id="rId17" Type="http://schemas.openxmlformats.org/officeDocument/2006/relationships/hyperlink" Target="https://vk.com/rosreestr_nsk" TargetMode="External"/><Relationship Id="rId2" Type="http://schemas.openxmlformats.org/officeDocument/2006/relationships/styles" Target="styles.xml"/><Relationship Id="rId16" Type="http://schemas.openxmlformats.org/officeDocument/2006/relationships/hyperlink" Target="https://rosreestr.gov.ru/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hyperlink" Target="mailto:54_upr@rosreestr.ru" TargetMode="External"/><Relationship Id="rId23" Type="http://schemas.microsoft.com/office/2007/relationships/stylesWithEffects" Target="stylesWithEffects.xml"/><Relationship Id="rId10" Type="http://schemas.openxmlformats.org/officeDocument/2006/relationships/image" Target="media/image3.emf"/><Relationship Id="rId19" Type="http://schemas.openxmlformats.org/officeDocument/2006/relationships/hyperlink" Target="https://t.me/rosreestr_n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7%D0%B0%D0%BF%D0%B0%D0%B4%D0%BD%D0%BE-%D0%A1%D0%B8%D0%B1%D0%B8%D1%80%D1%81%D0%BA%D0%B8%D0%B9_%D0%BA%D1%80%D0%B0%D0%B9" TargetMode="External"/><Relationship Id="rId14" Type="http://schemas.openxmlformats.org/officeDocument/2006/relationships/hyperlink" Target="mailto:oko@54upr.rosreestr.ru" TargetMode="Externa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&#1051;&#1080;&#1089;&#1090;%20Microsoft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200" b="0" i="0" u="none" strike="noStrike" kern="1200" cap="small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cap="small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состав новосибирской области </a:t>
            </a:r>
          </a:p>
        </c:rich>
      </c:tx>
      <c:spPr>
        <a:noFill/>
        <a:ln>
          <a:noFill/>
        </a:ln>
        <a:effectLst/>
      </c:spPr>
    </c:title>
    <c:plotArea>
      <c:layout/>
      <c:doughnutChart>
        <c:varyColors val="1"/>
        <c:ser>
          <c:idx val="0"/>
          <c:order val="0"/>
          <c:dPt>
            <c:idx val="0"/>
            <c:spPr>
              <a:solidFill>
                <a:srgbClr val="0070C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DE6-4D1D-8337-740910268131}"/>
              </c:ext>
            </c:extLst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DE6-4D1D-8337-740910268131}"/>
              </c:ext>
            </c:extLst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DE6-4D1D-8337-740910268131}"/>
              </c:ext>
            </c:extLst>
          </c:dPt>
          <c:dPt>
            <c:idx val="3"/>
            <c:spPr>
              <a:solidFill>
                <a:srgbClr val="00B05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DE6-4D1D-8337-740910268131}"/>
              </c:ext>
            </c:extLst>
          </c:dPt>
          <c:dLbls>
            <c:dLbl>
              <c:idx val="0"/>
              <c:layout>
                <c:manualLayout>
                  <c:x val="0.15277777777777771"/>
                  <c:y val="-0.1898148148148149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Val val="1"/>
              <c:showCatName val="1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DE6-4D1D-8337-740910268131}"/>
                </c:ext>
              </c:extLst>
            </c:dLbl>
            <c:dLbl>
              <c:idx val="1"/>
              <c:layout>
                <c:manualLayout>
                  <c:x val="0.21111111111111117"/>
                  <c:y val="2.314814814814814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Val val="1"/>
              <c:showCatName val="1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DE6-4D1D-8337-740910268131}"/>
                </c:ext>
              </c:extLst>
            </c:dLbl>
            <c:dLbl>
              <c:idx val="2"/>
              <c:layout>
                <c:manualLayout>
                  <c:x val="0.1388888888888889"/>
                  <c:y val="0.18055555555555547"/>
                </c:manualLayout>
              </c:layout>
              <c:showVal val="1"/>
              <c:showCatName val="1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DE6-4D1D-8337-740910268131}"/>
                </c:ext>
              </c:extLst>
            </c:dLbl>
            <c:dLbl>
              <c:idx val="3"/>
              <c:layout>
                <c:manualLayout>
                  <c:x val="-0.14722222222222228"/>
                  <c:y val="-8.4875562720133493E-1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50" b="0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Val val="1"/>
              <c:showCatName val="1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DE6-4D1D-8337-7409102681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showCatName val="1"/>
            <c:separator>
</c:separator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Sheet1!$B$4:$B$7</c:f>
              <c:strCache>
                <c:ptCount val="4"/>
                <c:pt idx="0">
                  <c:v>муниципальные районы</c:v>
                </c:pt>
                <c:pt idx="1">
                  <c:v>городские округа</c:v>
                </c:pt>
                <c:pt idx="2">
                  <c:v>городские поселения</c:v>
                </c:pt>
                <c:pt idx="3">
                  <c:v>сельские поселения</c:v>
                </c:pt>
              </c:strCache>
            </c:strRef>
          </c:cat>
          <c:val>
            <c:numRef>
              <c:f>Sheet1!$C$4:$C$7</c:f>
              <c:numCache>
                <c:formatCode>General</c:formatCode>
                <c:ptCount val="4"/>
                <c:pt idx="0">
                  <c:v>30</c:v>
                </c:pt>
                <c:pt idx="1">
                  <c:v>5</c:v>
                </c:pt>
                <c:pt idx="2">
                  <c:v>26</c:v>
                </c:pt>
                <c:pt idx="3">
                  <c:v>427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FDE6-4D1D-8337-740910268131}"/>
            </c:ext>
          </c:extLst>
        </c:ser>
        <c:firstSliceAng val="62"/>
        <c:holeSize val="44"/>
      </c:doughnutChart>
      <c:spPr>
        <a:noFill/>
        <a:ln>
          <a:noFill/>
        </a:ln>
        <a:effectLst/>
      </c:spPr>
    </c:plotArea>
    <c:plotVisOnly val="1"/>
    <c:dispBlanksAs val="zero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4</Pages>
  <Words>682</Words>
  <Characters>3894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User</cp:lastModifiedBy>
  <cp:revision>15</cp:revision>
  <cp:lastPrinted>2022-10-07T03:57:00Z</cp:lastPrinted>
  <dcterms:created xsi:type="dcterms:W3CDTF">2022-09-05T09:10:00Z</dcterms:created>
  <dcterms:modified xsi:type="dcterms:W3CDTF">2022-10-07T03:58:00Z</dcterms:modified>
</cp:coreProperties>
</file>